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0A8" w:rsidRDefault="00BD00A8" w:rsidP="00710193">
      <w:pPr>
        <w:tabs>
          <w:tab w:val="right" w:pos="9214"/>
        </w:tabs>
        <w:autoSpaceDE w:val="0"/>
        <w:autoSpaceDN w:val="0"/>
        <w:adjustRightInd w:val="0"/>
        <w:spacing w:after="0" w:line="240" w:lineRule="auto"/>
        <w:jc w:val="both"/>
        <w:rPr>
          <w:rFonts w:ascii="Times New Roman" w:hAnsi="Times New Roman"/>
          <w:sz w:val="24"/>
          <w:szCs w:val="24"/>
        </w:rPr>
      </w:pPr>
      <w:bookmarkStart w:id="0" w:name="_GoBack"/>
      <w:bookmarkEnd w:id="0"/>
    </w:p>
    <w:p w:rsidR="00BD00A8" w:rsidRDefault="00BD00A8" w:rsidP="00BD00A8">
      <w:pPr>
        <w:spacing w:after="0" w:line="240" w:lineRule="auto"/>
        <w:contextualSpacing/>
        <w:jc w:val="right"/>
        <w:rPr>
          <w:rFonts w:ascii="Times New Roman" w:eastAsiaTheme="minorEastAsia" w:hAnsi="Times New Roman"/>
          <w:sz w:val="24"/>
          <w:szCs w:val="28"/>
          <w:lang w:eastAsia="ru-RU"/>
        </w:rPr>
      </w:pPr>
      <w:r w:rsidRPr="00BD00A8">
        <w:rPr>
          <w:rFonts w:ascii="Times New Roman" w:eastAsiaTheme="minorEastAsia" w:hAnsi="Times New Roman"/>
          <w:sz w:val="24"/>
          <w:szCs w:val="28"/>
          <w:lang w:eastAsia="ru-RU"/>
        </w:rPr>
        <w:t>Приложение к приказу</w:t>
      </w:r>
      <w:r>
        <w:rPr>
          <w:rFonts w:ascii="Times New Roman" w:eastAsiaTheme="minorEastAsia" w:hAnsi="Times New Roman"/>
          <w:sz w:val="24"/>
          <w:szCs w:val="28"/>
          <w:lang w:eastAsia="ru-RU"/>
        </w:rPr>
        <w:t xml:space="preserve"> </w:t>
      </w:r>
      <w:r w:rsidRPr="00BD00A8">
        <w:rPr>
          <w:rFonts w:ascii="Times New Roman" w:eastAsiaTheme="minorEastAsia" w:hAnsi="Times New Roman"/>
          <w:sz w:val="24"/>
          <w:szCs w:val="28"/>
          <w:lang w:eastAsia="ru-RU"/>
        </w:rPr>
        <w:t xml:space="preserve">автономного учреждения </w:t>
      </w:r>
    </w:p>
    <w:p w:rsidR="00BD00A8" w:rsidRPr="00BD00A8" w:rsidRDefault="00BD00A8" w:rsidP="00BD00A8">
      <w:pPr>
        <w:spacing w:after="0" w:line="240" w:lineRule="auto"/>
        <w:contextualSpacing/>
        <w:jc w:val="right"/>
        <w:rPr>
          <w:rFonts w:ascii="Times New Roman" w:eastAsiaTheme="minorEastAsia" w:hAnsi="Times New Roman"/>
          <w:sz w:val="24"/>
          <w:szCs w:val="28"/>
          <w:lang w:eastAsia="ru-RU"/>
        </w:rPr>
      </w:pPr>
      <w:r w:rsidRPr="00BD00A8">
        <w:rPr>
          <w:rFonts w:ascii="Times New Roman" w:eastAsiaTheme="minorEastAsia" w:hAnsi="Times New Roman"/>
          <w:sz w:val="24"/>
          <w:szCs w:val="28"/>
          <w:lang w:eastAsia="ru-RU"/>
        </w:rPr>
        <w:t>Ханты-мансийского автономного округа – Югры</w:t>
      </w:r>
    </w:p>
    <w:p w:rsidR="00BD00A8" w:rsidRPr="00BD00A8" w:rsidRDefault="00BD00A8" w:rsidP="00BD00A8">
      <w:pPr>
        <w:spacing w:after="0" w:line="240" w:lineRule="auto"/>
        <w:contextualSpacing/>
        <w:jc w:val="right"/>
        <w:rPr>
          <w:rFonts w:ascii="Times New Roman" w:eastAsiaTheme="minorEastAsia" w:hAnsi="Times New Roman"/>
          <w:sz w:val="24"/>
          <w:szCs w:val="28"/>
          <w:lang w:eastAsia="ru-RU"/>
        </w:rPr>
      </w:pPr>
      <w:r w:rsidRPr="00BD00A8">
        <w:rPr>
          <w:rFonts w:ascii="Times New Roman" w:eastAsiaTheme="minorEastAsia" w:hAnsi="Times New Roman"/>
          <w:sz w:val="24"/>
          <w:szCs w:val="28"/>
          <w:lang w:eastAsia="ru-RU"/>
        </w:rPr>
        <w:t>«Центр профессиональной патологии»</w:t>
      </w:r>
    </w:p>
    <w:p w:rsidR="00BD00A8" w:rsidRPr="00BD00A8" w:rsidRDefault="00BD00A8" w:rsidP="00BD00A8">
      <w:pPr>
        <w:spacing w:after="0" w:line="240" w:lineRule="auto"/>
        <w:contextualSpacing/>
        <w:jc w:val="right"/>
        <w:rPr>
          <w:rFonts w:ascii="Times New Roman" w:eastAsiaTheme="minorEastAsia" w:hAnsi="Times New Roman"/>
          <w:sz w:val="24"/>
          <w:szCs w:val="28"/>
          <w:lang w:eastAsia="ru-RU"/>
        </w:rPr>
      </w:pPr>
      <w:r w:rsidRPr="00BD00A8">
        <w:rPr>
          <w:rFonts w:ascii="Times New Roman" w:eastAsiaTheme="minorEastAsia" w:hAnsi="Times New Roman"/>
          <w:sz w:val="24"/>
          <w:szCs w:val="28"/>
          <w:lang w:eastAsia="ru-RU"/>
        </w:rPr>
        <w:t xml:space="preserve">от </w:t>
      </w:r>
      <w:r>
        <w:rPr>
          <w:rFonts w:ascii="Times New Roman" w:eastAsiaTheme="minorEastAsia" w:hAnsi="Times New Roman"/>
          <w:sz w:val="24"/>
          <w:szCs w:val="28"/>
          <w:lang w:eastAsia="ru-RU"/>
        </w:rPr>
        <w:t>18.04.2022 № 195</w:t>
      </w:r>
      <w:r w:rsidRPr="00BD00A8">
        <w:rPr>
          <w:rFonts w:ascii="Times New Roman" w:eastAsiaTheme="minorEastAsia" w:hAnsi="Times New Roman"/>
          <w:sz w:val="24"/>
          <w:szCs w:val="28"/>
          <w:lang w:eastAsia="ru-RU"/>
        </w:rPr>
        <w:t>-пр</w:t>
      </w:r>
    </w:p>
    <w:p w:rsidR="00BD00A8" w:rsidRPr="00BD00A8" w:rsidRDefault="00BD00A8" w:rsidP="00BD00A8">
      <w:pPr>
        <w:spacing w:after="0" w:line="240" w:lineRule="auto"/>
        <w:contextualSpacing/>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w:t>
      </w: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b/>
          <w:sz w:val="38"/>
          <w:szCs w:val="38"/>
          <w:lang w:eastAsia="ru-RU"/>
        </w:rPr>
      </w:pPr>
    </w:p>
    <w:p w:rsidR="00BD00A8" w:rsidRDefault="00BD00A8" w:rsidP="00BD00A8">
      <w:pPr>
        <w:widowControl w:val="0"/>
        <w:autoSpaceDE w:val="0"/>
        <w:autoSpaceDN w:val="0"/>
        <w:adjustRightInd w:val="0"/>
        <w:spacing w:after="0" w:line="240" w:lineRule="auto"/>
        <w:jc w:val="center"/>
        <w:rPr>
          <w:rFonts w:ascii="Times New Roman" w:eastAsiaTheme="minorEastAsia" w:hAnsi="Times New Roman"/>
          <w:b/>
          <w:sz w:val="36"/>
          <w:szCs w:val="38"/>
          <w:lang w:eastAsia="ru-RU"/>
        </w:rPr>
      </w:pPr>
      <w:r w:rsidRPr="00BD00A8">
        <w:rPr>
          <w:rFonts w:ascii="Times New Roman" w:eastAsiaTheme="minorEastAsia" w:hAnsi="Times New Roman"/>
          <w:b/>
          <w:sz w:val="36"/>
          <w:szCs w:val="38"/>
          <w:lang w:eastAsia="ru-RU"/>
        </w:rPr>
        <w:t xml:space="preserve">Правила оказания медицинских услуг лицам </w:t>
      </w:r>
    </w:p>
    <w:p w:rsidR="00BD00A8" w:rsidRDefault="00BD00A8" w:rsidP="00BD00A8">
      <w:pPr>
        <w:widowControl w:val="0"/>
        <w:autoSpaceDE w:val="0"/>
        <w:autoSpaceDN w:val="0"/>
        <w:adjustRightInd w:val="0"/>
        <w:spacing w:after="0" w:line="240" w:lineRule="auto"/>
        <w:jc w:val="center"/>
        <w:rPr>
          <w:rFonts w:ascii="Times New Roman" w:eastAsiaTheme="minorEastAsia" w:hAnsi="Times New Roman"/>
          <w:b/>
          <w:sz w:val="36"/>
          <w:szCs w:val="38"/>
          <w:lang w:eastAsia="ru-RU"/>
        </w:rPr>
      </w:pPr>
      <w:r w:rsidRPr="00BD00A8">
        <w:rPr>
          <w:rFonts w:ascii="Times New Roman" w:eastAsiaTheme="minorEastAsia" w:hAnsi="Times New Roman"/>
          <w:b/>
          <w:sz w:val="36"/>
          <w:szCs w:val="38"/>
          <w:lang w:eastAsia="ru-RU"/>
        </w:rPr>
        <w:t xml:space="preserve">в возрасте до 18 лет в Автономном учреждении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b/>
          <w:sz w:val="36"/>
          <w:szCs w:val="38"/>
          <w:lang w:eastAsia="ru-RU"/>
        </w:rPr>
      </w:pPr>
      <w:r w:rsidRPr="00BD00A8">
        <w:rPr>
          <w:rFonts w:ascii="Times New Roman" w:eastAsiaTheme="minorEastAsia" w:hAnsi="Times New Roman"/>
          <w:b/>
          <w:sz w:val="36"/>
          <w:szCs w:val="38"/>
          <w:lang w:eastAsia="ru-RU"/>
        </w:rPr>
        <w:t>Ханты-Мансийского автономного округа – Югры «Центр профессиональной патологии»</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DC7EA5" w:rsidRDefault="00DC7EA5"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DC7EA5" w:rsidRPr="00BD00A8" w:rsidRDefault="00DC7EA5"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9F143D" w:rsidRPr="00BD00A8" w:rsidRDefault="009F143D"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line="240" w:lineRule="auto"/>
        <w:jc w:val="center"/>
        <w:rPr>
          <w:rFonts w:ascii="Times New Roman" w:eastAsiaTheme="minorEastAsia" w:hAnsi="Times New Roman"/>
          <w:b/>
          <w:sz w:val="32"/>
          <w:szCs w:val="38"/>
          <w:lang w:eastAsia="ru-RU"/>
        </w:rPr>
      </w:pPr>
      <w:r w:rsidRPr="00BD00A8">
        <w:rPr>
          <w:rFonts w:ascii="Times New Roman" w:eastAsiaTheme="minorEastAsia" w:hAnsi="Times New Roman"/>
          <w:b/>
          <w:sz w:val="32"/>
          <w:szCs w:val="38"/>
          <w:lang w:eastAsia="ru-RU"/>
        </w:rPr>
        <w:t>2022 год</w:t>
      </w:r>
    </w:p>
    <w:p w:rsidR="00F815BE" w:rsidRDefault="00F815BE"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1. Общие положения</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1.1. Правила оказания медицинских услуг лицам в возрасте до 18 лет (далее – дети, несовершеннолетние) в Автономном учреждении Ханты-Мансийского автономного округа – Югры «Центр профессиональной патологии» (далее – Правила) разработаны на основании положений Гражданского кодекса Российской Федерации, Федерального закона от 21.11.2011 № 323-ФЗ «Об основах охраны здоровья граждан в Российской Федерации», постановления Правительства Российской Федерации от 04.10.2006 № 1006 «Об утверждении Правил предоставления медицинскими организациями платных медицинских услуг» и являются обязательными для исполнения как потребителями медицинских услуг, так и персоналом Автономного учреждения Ханты-Мансийского автономного округа – Югры «Центр профессиональной патологии» (далее - Учреждение).</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1.2. Настоящие Правила подлежат применению при оказании детям медицинской помощи, предусмотренной Программой государственных гарантий бесплатного оказания гражданам медицинской помощи (далее – бесплатная медицинская помощь), а также при предоставлении платных медицинских услуг.</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1.3. Основанием для предоставления платных медицинских услуг детям в соответствии с настоящими Правилами является письменный договор об оказании платных медицинских услуг.</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2. Общие особенности предоставления медицинских услуг детям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в возрасте до 15 лет</w:t>
      </w:r>
    </w:p>
    <w:p w:rsidR="00BD00A8" w:rsidRPr="00BD00A8" w:rsidRDefault="00BD00A8" w:rsidP="00BD00A8">
      <w:pPr>
        <w:widowControl w:val="0"/>
        <w:autoSpaceDE w:val="0"/>
        <w:autoSpaceDN w:val="0"/>
        <w:adjustRightInd w:val="0"/>
        <w:spacing w:after="0" w:line="240" w:lineRule="auto"/>
        <w:ind w:firstLine="709"/>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2.1. Правом обратиться за медицинской услугой для детей, не достигших возраста 15 лет, обладают их законные представители (один из родителей, усыновитель, опекун, попечитель), подтвердив свой статус в регистратуре Учреждения документом, удостоверяющим его личность, свидетельством о рождении несовершеннолетнего/ документом, удостоверяющим личность несовершеннолетнего (с 14 лет), документом, удостоверяющим факт усыновления либо опекунства.</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Документы, перечисленные в абзаце 1 настоящего пункта, должны быть представлены в подлинниках либо в копиях, удостоверенных в нотариальном порядке.  </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2.2. При обращении за бесплатной медицинской помощью несовершеннолетнему в возрасте до 15 лет законным представителем должен быть представлен полис обязательного медицинского страхования несовершеннолетнего.</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2.3. В случае сопровождения несовершеннолетнего в возрасте до 15 лет третьим лицом (бабушкой, дедушкой, братом, сестрой, няней, тренером и др.) необходимо оформление законным представителем доверенности на </w:t>
      </w:r>
      <w:r w:rsidRPr="00BD00A8">
        <w:rPr>
          <w:rFonts w:ascii="Times New Roman" w:eastAsiaTheme="minorEastAsia" w:hAnsi="Times New Roman"/>
          <w:sz w:val="28"/>
          <w:szCs w:val="28"/>
          <w:lang w:eastAsia="ru-RU"/>
        </w:rPr>
        <w:lastRenderedPageBreak/>
        <w:t>представительство интересов несовершеннолетнего в нотариальной форме либо в простой письменной форме.</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2.2.1. Доверенность на представительство интересов несовершеннолетнего, оформленная в простой письменной форме, принимается Учреждением при условии предъявления третьим лицом оригинала документа, удостоверяющего его личность, копии документа, удостоверяющего личность  законного представителя несовершеннолетнего (с обязательным наличием заполненной старицы «Дети»), свидетельства о рождении несовершеннолетнего/ документа, удостоверяющего личность несовершеннолетнего.</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Пример отражения требуемых сведений в доверенности, оформленной в простой письменной форме, приведен в приложении № 1 к Правилам.  </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2.4. Законный представитель несовершеннолетнего либо представитель интересов несовершеннолетнего по доверенности должен лично в Учреждении оформить в отношении несовершеннолетнего в возрасте до 15 лет информированное добровольное согласие на медицинское вмешательство либо отказ от него, согласие на обработку персональных данных в соответствии с утвержденными в Учреждении формами.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2.5. Оказание медицинских услуг несовершеннолетнему в возрасте до 15 лет осуществляется в присутствии законного представителя несовершеннолетнего либо представителя интересов несовершеннолетнего по доверенности.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2.6. Информацию о состоянии здоровья в отношении несовершеннолетних в возрасте до 15 лет предоставляется их законным представителям либо</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представителю интересов несовершеннолетнего по доверенности, содержащей соответствующее на то полномочие.</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3. Общие особенности предоставления медицинских услуг детям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в возрасте от 15 до 18 лет</w:t>
      </w:r>
    </w:p>
    <w:p w:rsidR="00BD00A8" w:rsidRPr="00BD00A8" w:rsidRDefault="00BD00A8" w:rsidP="00BD00A8">
      <w:pPr>
        <w:widowControl w:val="0"/>
        <w:autoSpaceDE w:val="0"/>
        <w:autoSpaceDN w:val="0"/>
        <w:adjustRightInd w:val="0"/>
        <w:spacing w:after="0" w:line="240" w:lineRule="auto"/>
        <w:ind w:firstLine="709"/>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3.1. Несовершеннолетний в возрасте от 15 до 18 лет вправе самостоятельно обратиться в Учреждение за оказанием ему медицинских услуг, предъявив в регистратуру Учреждения документ, удостоверяющий его личность.</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3.2. При обращении за бесплатной медицинской помощью</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несовершеннолетний в возрасте от 15 до 18 лет должен представить свой полис обязательного медицинского страхования.</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3.3.  Несовершеннолетний в возрасте от 15 до 18 лет единолично дает (подписывает) Учреждению информированное добровольное согласие на медицинское вмешательство, принимает решение об отказе от медицинского вмешательства, а также определяет перечень лиц, которые имеют право получать информацию о состоянии его здоровья в установленном законодательством порядке в соответствии с утвержденными в Учреждении формами.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lastRenderedPageBreak/>
        <w:t>3.4.</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Несовершеннолетний в возрасте от 15 до 18 лет вправе собственноручно подписывать согласие на обработку персональных данных при наличии согласия своего законного представителя либо представителя интересов несовершеннолетнего по доверенности, руководствуясь принятыми в Учреждении формами.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3.5. Информация о состоянии здоровья несовершеннолетнего в возрасте от 15 до 18 лет предоставляется ему лично либо вправе быть передана лицу, определенному несовершеннолетним в информированном добровольном согласии в порядке, предусмотренном пунктом 3.3. настоящих Правил    </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D00A8">
        <w:rPr>
          <w:rFonts w:ascii="Times New Roman" w:eastAsiaTheme="minorEastAsia" w:hAnsi="Times New Roman"/>
          <w:sz w:val="28"/>
          <w:szCs w:val="28"/>
          <w:lang w:eastAsia="ru-RU"/>
        </w:rPr>
        <w:t>4. Порядок предоставление детям в возрасте до 14 лет</w:t>
      </w:r>
      <w:r w:rsidRPr="00BD00A8">
        <w:rPr>
          <w:rFonts w:ascii="Times New Roman" w:eastAsiaTheme="minorEastAsia" w:hAnsi="Times New Roman"/>
          <w:sz w:val="24"/>
          <w:szCs w:val="24"/>
          <w:lang w:eastAsia="ru-RU"/>
        </w:rPr>
        <w:t xml:space="preserve">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платных медицинских услуг</w:t>
      </w:r>
    </w:p>
    <w:p w:rsidR="00BD00A8" w:rsidRPr="00BD00A8" w:rsidRDefault="00BD00A8" w:rsidP="00BD00A8">
      <w:pPr>
        <w:widowControl w:val="0"/>
        <w:autoSpaceDE w:val="0"/>
        <w:autoSpaceDN w:val="0"/>
        <w:adjustRightInd w:val="0"/>
        <w:spacing w:after="0" w:line="240" w:lineRule="auto"/>
        <w:ind w:firstLine="709"/>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4.1. Договор об оказании платных медицинских услуг несовершеннолетнему в возрасте до 14 лет заключается Учреждением с законным представителем несовершеннолетнего либо представителем интересов несовершеннолетнего по доверенности.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4.2. В договоре об оказании платных медицинских услуг несовершеннолетнему в возрасте до 14 лет  заказчиком является законный представитель несовершеннолетнего либо представитель интересов несовершеннолетнего по доверенности, пациентом – несовершеннолетний в возрасте до 14 лет, исполнителем – Учреждение.</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4.3. К договору об оказании платных медицинских услуг несовершеннолетнему в возрасте до 14 лет прилагаются копии документа, удостоверяющего личность сопровождающего несовершеннолетнее лицо (законный представитель несовершеннолетнего либо представитель интересов несовершеннолетнего по доверенности), доверенности на представительство интересов несовершеннолетнего (если сопровождающее лицо не является законным представителем несовершеннолетнего), свидетельства о рождении ребенка.</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4.4. До заключения договора об оказании платных медицинских услуг законный представитель несовершеннолетнего либо представитель интересов несовершеннолетнего по доверенности должен лично в Учреждении оформить в отношении несовершеннолетнего</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в возрасте до 14 лет информированное добровольное согласие на медицинское вмешательство</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 xml:space="preserve">либо отказ от него, согласие на обработку персональных данных в соответствии с утвержденными в Учреждении формами. </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4.5. Без согласия</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на оказание медицинских услуг на платной основе, данного законным представителем либо представителем интересов несовершеннолетнего по доверенности, оформленной в соответствии с  утвержденными в Учреждении формами, Учреждение не вправе предоставлять медицинские услуги несовершеннолетнему в возрасте до 14 лет на возмездной основе.</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lastRenderedPageBreak/>
        <w:t xml:space="preserve">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5. Порядок предоставление детям в возрасте с 14 до 18 лет </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платных медицинских услуг</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5.1. Несовершеннолетний в возрасте от 14 до 18 лет вправе самостоятельно заключать договор на оказание платных медицинских услуг.</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5.2. При заключении Учреждением договора с несовершеннолетним в возрасте от 14 до 18 лет заказчиком является несовершеннолетний, исполнителем – Учреждение. При этом договор заключается несовершеннолетним с письменного согласия его законного представителя либо представителя интересов несовершеннолетнего по доверенности.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Пример отражения требуемых сведений в согласии на заключение договора на оказание платных медицинских услуг приведен в приложении № 2 к Правилам.  </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5.3. Согласие на заключение несовершеннолетним в возрасте от 14 до 18 лет договора на оказание платных медицинских услуг оформляется нотариально или непосредственно в Учреждении</w:t>
      </w:r>
      <w:r w:rsidRPr="00BD00A8">
        <w:rPr>
          <w:rFonts w:ascii="Times New Roman" w:eastAsiaTheme="minorEastAsia" w:hAnsi="Times New Roman"/>
          <w:sz w:val="24"/>
          <w:szCs w:val="24"/>
          <w:lang w:eastAsia="ru-RU"/>
        </w:rPr>
        <w:t xml:space="preserve"> </w:t>
      </w:r>
      <w:r w:rsidRPr="00BD00A8">
        <w:rPr>
          <w:rFonts w:ascii="Times New Roman" w:eastAsiaTheme="minorEastAsia" w:hAnsi="Times New Roman"/>
          <w:sz w:val="28"/>
          <w:szCs w:val="28"/>
          <w:lang w:eastAsia="ru-RU"/>
        </w:rPr>
        <w:t>законным представителем либо представителем интересов несовершеннолетнего по доверенности.</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5.4. До заключения договора на оказание платных медицинских услуг несовершеннолетний в возрасте от 15 до 18 лет должен дать (подписать) информированное добровольное согласие на медицинское вмешательство либо отказ от него в порядке, предусмотренном пунктом 3.3. настоящих Правил.</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5.5. До заключения договора на оказание платных медицинских услуг несовершеннолетний в возрасте от 15 до 18 лет вправе дать согласие на обработку его персональных данных в порядке, предусмотренном пунктом 3.4. настоящих Правил.</w:t>
      </w: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DC7EA5" w:rsidRPr="00BD00A8" w:rsidRDefault="00DC7EA5"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ind w:firstLine="54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Приложение № 1 к Правилам</w:t>
      </w:r>
    </w:p>
    <w:p w:rsidR="00BD00A8" w:rsidRPr="00BD00A8" w:rsidRDefault="00BD00A8" w:rsidP="00BD00A8">
      <w:pPr>
        <w:widowControl w:val="0"/>
        <w:autoSpaceDE w:val="0"/>
        <w:autoSpaceDN w:val="0"/>
        <w:adjustRightInd w:val="0"/>
        <w:spacing w:after="0"/>
        <w:ind w:firstLine="540"/>
        <w:jc w:val="right"/>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ОБРАЗЕЦ</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ДОВЕРЕННОСТЬ</w:t>
      </w:r>
    </w:p>
    <w:p w:rsidR="00BD00A8" w:rsidRPr="00BD00A8" w:rsidRDefault="00BD00A8" w:rsidP="00BD00A8">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на представление интересов несовершеннолетнего (недееспособного) гражданина</w:t>
      </w:r>
    </w:p>
    <w:p w:rsidR="00BD00A8" w:rsidRPr="00BD00A8" w:rsidRDefault="00BD00A8" w:rsidP="00BD00A8">
      <w:pPr>
        <w:widowControl w:val="0"/>
        <w:autoSpaceDE w:val="0"/>
        <w:autoSpaceDN w:val="0"/>
        <w:adjustRightInd w:val="0"/>
        <w:spacing w:after="0"/>
        <w:ind w:firstLine="540"/>
        <w:jc w:val="center"/>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г. Ханты-Мансийск                                       </w:t>
      </w:r>
      <w:r w:rsidR="00DC7EA5">
        <w:rPr>
          <w:rFonts w:ascii="Times New Roman" w:eastAsiaTheme="minorEastAsia" w:hAnsi="Times New Roman"/>
          <w:sz w:val="28"/>
          <w:szCs w:val="28"/>
          <w:lang w:eastAsia="ru-RU"/>
        </w:rPr>
        <w:t xml:space="preserve">                     </w:t>
      </w:r>
      <w:r w:rsidRPr="00BD00A8">
        <w:rPr>
          <w:rFonts w:ascii="Times New Roman" w:eastAsiaTheme="minorEastAsia" w:hAnsi="Times New Roman"/>
          <w:sz w:val="28"/>
          <w:szCs w:val="28"/>
          <w:lang w:eastAsia="ru-RU"/>
        </w:rPr>
        <w:t xml:space="preserve">   «___»_______202__г. </w:t>
      </w:r>
    </w:p>
    <w:p w:rsidR="00BD00A8" w:rsidRPr="00BD00A8" w:rsidRDefault="00BD00A8" w:rsidP="00BD00A8">
      <w:pPr>
        <w:widowControl w:val="0"/>
        <w:autoSpaceDE w:val="0"/>
        <w:autoSpaceDN w:val="0"/>
        <w:adjustRightInd w:val="0"/>
        <w:spacing w:after="0"/>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Я, __________________________________________________________________</w:t>
      </w:r>
    </w:p>
    <w:p w:rsidR="00BD00A8" w:rsidRPr="00BD00A8" w:rsidRDefault="00BD00A8" w:rsidP="00BD00A8">
      <w:pPr>
        <w:widowControl w:val="0"/>
        <w:autoSpaceDE w:val="0"/>
        <w:autoSpaceDN w:val="0"/>
        <w:adjustRightInd w:val="0"/>
        <w:spacing w:after="0"/>
        <w:jc w:val="center"/>
        <w:rPr>
          <w:rFonts w:ascii="Times New Roman" w:eastAsiaTheme="minorEastAsia" w:hAnsi="Times New Roman"/>
          <w:lang w:eastAsia="ru-RU"/>
        </w:rPr>
      </w:pPr>
      <w:r w:rsidRPr="00BD00A8">
        <w:rPr>
          <w:rFonts w:ascii="Times New Roman" w:eastAsiaTheme="minorEastAsia" w:hAnsi="Times New Roman"/>
          <w:lang w:eastAsia="ru-RU"/>
        </w:rPr>
        <w:t>(Ф.И.О. полностью, дата рождения)</w:t>
      </w: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Паспорт: серия_______ № ________, выданный __________________________________________________________________</w:t>
      </w: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DC7EA5">
      <w:pPr>
        <w:widowControl w:val="0"/>
        <w:autoSpaceDE w:val="0"/>
        <w:autoSpaceDN w:val="0"/>
        <w:adjustRightInd w:val="0"/>
        <w:spacing w:after="0"/>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Настоящей доверенностью уполномочиваю __________________________________________________________________ </w:t>
      </w:r>
    </w:p>
    <w:p w:rsidR="00BD00A8" w:rsidRPr="00BD00A8" w:rsidRDefault="00BD00A8" w:rsidP="00BD00A8">
      <w:pPr>
        <w:widowControl w:val="0"/>
        <w:autoSpaceDE w:val="0"/>
        <w:autoSpaceDN w:val="0"/>
        <w:adjustRightInd w:val="0"/>
        <w:spacing w:after="0"/>
        <w:jc w:val="center"/>
        <w:rPr>
          <w:rFonts w:ascii="Times New Roman" w:eastAsiaTheme="minorEastAsia" w:hAnsi="Times New Roman"/>
          <w:lang w:eastAsia="ru-RU"/>
        </w:rPr>
      </w:pPr>
      <w:r w:rsidRPr="00BD00A8">
        <w:rPr>
          <w:rFonts w:ascii="Times New Roman" w:eastAsiaTheme="minorEastAsia" w:hAnsi="Times New Roman"/>
          <w:lang w:eastAsia="ru-RU"/>
        </w:rPr>
        <w:t>(Ф.И.О. полностью, дата рождения)</w:t>
      </w: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Паспорт: серия_______ № ________, выданный ____________________________________</w:t>
      </w:r>
      <w:r w:rsidR="00DC7EA5">
        <w:rPr>
          <w:rFonts w:ascii="Times New Roman" w:eastAsiaTheme="minorEastAsia" w:hAnsi="Times New Roman"/>
          <w:sz w:val="28"/>
          <w:szCs w:val="28"/>
          <w:lang w:eastAsia="ru-RU"/>
        </w:rPr>
        <w:t>______________________________</w:t>
      </w:r>
    </w:p>
    <w:p w:rsidR="00DC7EA5" w:rsidRDefault="00DC7EA5" w:rsidP="00DC7EA5">
      <w:pPr>
        <w:widowControl w:val="0"/>
        <w:autoSpaceDE w:val="0"/>
        <w:autoSpaceDN w:val="0"/>
        <w:adjustRightInd w:val="0"/>
        <w:spacing w:after="0"/>
        <w:rPr>
          <w:rFonts w:ascii="Times New Roman" w:eastAsiaTheme="minorEastAsia" w:hAnsi="Times New Roman"/>
          <w:sz w:val="28"/>
          <w:szCs w:val="28"/>
          <w:lang w:eastAsia="ru-RU"/>
        </w:rPr>
      </w:pPr>
    </w:p>
    <w:p w:rsidR="00BD00A8" w:rsidRPr="00BD00A8" w:rsidRDefault="00BD00A8" w:rsidP="00DC7EA5">
      <w:pPr>
        <w:widowControl w:val="0"/>
        <w:autoSpaceDE w:val="0"/>
        <w:autoSpaceDN w:val="0"/>
        <w:adjustRightInd w:val="0"/>
        <w:spacing w:after="0"/>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проживающий (-</w:t>
      </w:r>
      <w:proofErr w:type="spellStart"/>
      <w:r w:rsidRPr="00BD00A8">
        <w:rPr>
          <w:rFonts w:ascii="Times New Roman" w:eastAsiaTheme="minorEastAsia" w:hAnsi="Times New Roman"/>
          <w:sz w:val="28"/>
          <w:szCs w:val="28"/>
          <w:lang w:eastAsia="ru-RU"/>
        </w:rPr>
        <w:t>ая</w:t>
      </w:r>
      <w:proofErr w:type="spellEnd"/>
      <w:r w:rsidRPr="00BD00A8">
        <w:rPr>
          <w:rFonts w:ascii="Times New Roman" w:eastAsiaTheme="minorEastAsia" w:hAnsi="Times New Roman"/>
          <w:sz w:val="28"/>
          <w:szCs w:val="28"/>
          <w:lang w:eastAsia="ru-RU"/>
        </w:rPr>
        <w:t>) по адресу: __________________________________________________________________</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Представлять интересы моего несовершеннолетнего (недееспособного) лица по всем вопросам, связанным с оказанием медицинской помощи/ медицинских услуг в Автономном учреждении Ханты-Мансийского автономного округа – Югры «Центр профессиональной патологии».</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Для выполнения представительских функций предоставляются следующие права:</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нести полную ответственность за сопровождающего несовершеннолетнего лицо в медицинскую организацию;</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нести ответственность о предоставляемых в отношении несовершеннолетнего  лица сведениях, составляющих врачебную тайну (сообщать об аллергических реакциях, хронической патологии и другие сведения, необходимые для оказания квалифицированного лечения);</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давать в отношении несовершеннолетнего лица информированное </w:t>
      </w:r>
      <w:r w:rsidRPr="00BD00A8">
        <w:rPr>
          <w:rFonts w:ascii="Times New Roman" w:eastAsiaTheme="minorEastAsia" w:hAnsi="Times New Roman"/>
          <w:sz w:val="28"/>
          <w:szCs w:val="28"/>
          <w:lang w:eastAsia="ru-RU"/>
        </w:rPr>
        <w:lastRenderedPageBreak/>
        <w:t>добровольное согласие на медицинское вмешательство либо отказ от него;</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давать в отношении несовершеннолетнего лица согласие на обработку его персональных данных;</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давать в отношении несовершеннолетнего лица согласие на получение медицинских услуг на возмездной основе;</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заключать в отношении несовершеннолетнего лица договор на оказание платных медицинских услуг;</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подписывать все необходимые документы, связанные с оказанием медицинской помощи/ медицинских услуг несовершеннолетнему лицу;</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получать информацию о состоянии здоровья несовершеннолетнего;</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совершать иные законные действия, связанные с выполнением настоящей доверенности. </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Доверенность выдана сроком на ____________________без права передоверия.</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tabs>
          <w:tab w:val="left" w:pos="4007"/>
        </w:tabs>
        <w:spacing w:after="0" w:line="240" w:lineRule="auto"/>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Подпись законного представителя  _______________/________________/</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«___» _________20___г.</w:t>
      </w: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F815BE">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F815BE" w:rsidRDefault="00F815BE"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F815BE" w:rsidRDefault="00F815BE"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F815BE" w:rsidRDefault="00F815BE"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F815BE" w:rsidRPr="00BD00A8" w:rsidRDefault="00F815BE"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DC7EA5"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DC7EA5" w:rsidRPr="00BD00A8" w:rsidRDefault="00DC7EA5"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both"/>
        <w:rPr>
          <w:rFonts w:ascii="Times New Roman" w:eastAsiaTheme="minorEastAsia" w:hAnsi="Times New Roman"/>
          <w:sz w:val="28"/>
          <w:szCs w:val="28"/>
          <w:lang w:eastAsia="ru-RU"/>
        </w:rPr>
      </w:pPr>
    </w:p>
    <w:p w:rsidR="00BD00A8" w:rsidRPr="00BD00A8" w:rsidRDefault="00BD00A8" w:rsidP="00BD00A8">
      <w:pPr>
        <w:widowControl w:val="0"/>
        <w:autoSpaceDE w:val="0"/>
        <w:autoSpaceDN w:val="0"/>
        <w:adjustRightInd w:val="0"/>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Приложение № 2 к Правилам</w:t>
      </w:r>
    </w:p>
    <w:p w:rsidR="00BD00A8" w:rsidRPr="00BD00A8" w:rsidRDefault="00BD00A8" w:rsidP="00BD00A8">
      <w:pPr>
        <w:spacing w:after="0"/>
        <w:jc w:val="right"/>
        <w:rPr>
          <w:rFonts w:ascii="Times New Roman" w:eastAsiaTheme="minorEastAsia" w:hAnsi="Times New Roman"/>
          <w:sz w:val="28"/>
          <w:szCs w:val="28"/>
          <w:lang w:eastAsia="ru-RU"/>
        </w:rPr>
      </w:pP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_________________________________________ </w:t>
      </w: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адрес: ___________________________________ </w:t>
      </w: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от ______________________________________ </w:t>
      </w: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адрес:___________________________________, </w:t>
      </w: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телефон: ________________________________,</w:t>
      </w:r>
    </w:p>
    <w:p w:rsidR="00BD00A8" w:rsidRPr="00BD00A8" w:rsidRDefault="00BD00A8" w:rsidP="00BD00A8">
      <w:pPr>
        <w:spacing w:after="0"/>
        <w:jc w:val="right"/>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адрес электронной почты: __________________ </w:t>
      </w:r>
    </w:p>
    <w:p w:rsidR="00BD00A8" w:rsidRPr="00BD00A8" w:rsidRDefault="00BD00A8" w:rsidP="00BD00A8">
      <w:pPr>
        <w:spacing w:after="0"/>
        <w:jc w:val="both"/>
        <w:rPr>
          <w:rFonts w:ascii="Times New Roman" w:eastAsiaTheme="minorEastAsia" w:hAnsi="Times New Roman"/>
          <w:sz w:val="24"/>
          <w:szCs w:val="24"/>
          <w:lang w:eastAsia="ru-RU"/>
        </w:rPr>
      </w:pPr>
      <w:r w:rsidRPr="00BD00A8">
        <w:rPr>
          <w:rFonts w:ascii="Times New Roman" w:eastAsiaTheme="minorEastAsia" w:hAnsi="Times New Roman"/>
          <w:sz w:val="24"/>
          <w:szCs w:val="24"/>
          <w:lang w:eastAsia="ru-RU"/>
        </w:rPr>
        <w:t xml:space="preserve">  </w:t>
      </w:r>
    </w:p>
    <w:p w:rsidR="00BD00A8" w:rsidRPr="00BD00A8" w:rsidRDefault="00BD00A8" w:rsidP="00BD00A8">
      <w:pPr>
        <w:spacing w:after="0"/>
        <w:jc w:val="center"/>
        <w:rPr>
          <w:rFonts w:ascii="Times New Roman" w:eastAsiaTheme="minorEastAsia" w:hAnsi="Times New Roman"/>
          <w:sz w:val="28"/>
          <w:szCs w:val="28"/>
          <w:lang w:eastAsia="ru-RU"/>
        </w:rPr>
      </w:pPr>
      <w:r w:rsidRPr="00BD00A8">
        <w:rPr>
          <w:rFonts w:ascii="Times New Roman" w:eastAsiaTheme="minorEastAsia" w:hAnsi="Times New Roman"/>
          <w:b/>
          <w:bCs/>
          <w:sz w:val="28"/>
          <w:szCs w:val="28"/>
          <w:lang w:eastAsia="ru-RU"/>
        </w:rPr>
        <w:t>Согласие</w:t>
      </w:r>
      <w:r w:rsidRPr="00BD00A8">
        <w:rPr>
          <w:rFonts w:ascii="Times New Roman" w:eastAsiaTheme="minorEastAsia" w:hAnsi="Times New Roman"/>
          <w:sz w:val="28"/>
          <w:szCs w:val="28"/>
          <w:lang w:eastAsia="ru-RU"/>
        </w:rPr>
        <w:t xml:space="preserve"> </w:t>
      </w:r>
    </w:p>
    <w:p w:rsidR="00BD00A8" w:rsidRPr="00BD00A8" w:rsidRDefault="00BD00A8" w:rsidP="00BD00A8">
      <w:pPr>
        <w:spacing w:after="0"/>
        <w:jc w:val="center"/>
        <w:rPr>
          <w:rFonts w:ascii="Times New Roman" w:eastAsiaTheme="minorEastAsia" w:hAnsi="Times New Roman"/>
          <w:sz w:val="28"/>
          <w:szCs w:val="28"/>
          <w:lang w:eastAsia="ru-RU"/>
        </w:rPr>
      </w:pPr>
      <w:proofErr w:type="gramStart"/>
      <w:r w:rsidRPr="00BD00A8">
        <w:rPr>
          <w:rFonts w:ascii="Times New Roman" w:eastAsiaTheme="minorEastAsia" w:hAnsi="Times New Roman"/>
          <w:b/>
          <w:bCs/>
          <w:sz w:val="28"/>
          <w:szCs w:val="28"/>
          <w:lang w:eastAsia="ru-RU"/>
        </w:rPr>
        <w:t>на  заключение</w:t>
      </w:r>
      <w:proofErr w:type="gramEnd"/>
      <w:r w:rsidRPr="00BD00A8">
        <w:rPr>
          <w:rFonts w:ascii="Times New Roman" w:eastAsiaTheme="minorEastAsia" w:hAnsi="Times New Roman"/>
          <w:b/>
          <w:bCs/>
          <w:sz w:val="28"/>
          <w:szCs w:val="28"/>
          <w:lang w:eastAsia="ru-RU"/>
        </w:rPr>
        <w:t xml:space="preserve"> договора на оказание платным медицинских услуг</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Я, _______________________ (Ф.И.О.) (паспорт серии _____ N ________ выдан «___»____________ ___ г. __________________________; </w:t>
      </w:r>
      <w:proofErr w:type="spellStart"/>
      <w:r w:rsidRPr="00BD00A8">
        <w:rPr>
          <w:rFonts w:ascii="Times New Roman" w:eastAsiaTheme="minorEastAsia" w:hAnsi="Times New Roman"/>
          <w:sz w:val="28"/>
          <w:szCs w:val="28"/>
          <w:lang w:eastAsia="ru-RU"/>
        </w:rPr>
        <w:t>зарегистрированн</w:t>
      </w:r>
      <w:proofErr w:type="spellEnd"/>
      <w:r w:rsidRPr="00BD00A8">
        <w:rPr>
          <w:rFonts w:ascii="Times New Roman" w:eastAsiaTheme="minorEastAsia" w:hAnsi="Times New Roman"/>
          <w:sz w:val="28"/>
          <w:szCs w:val="28"/>
          <w:lang w:eastAsia="ru-RU"/>
        </w:rPr>
        <w:t xml:space="preserve">__ по адресу: _______________________________), являюсь законным представителем __________________________ (Ф.И.О. несовершеннолетнего), «__»___________ ________ года рождения, </w:t>
      </w:r>
      <w:proofErr w:type="spellStart"/>
      <w:r w:rsidRPr="00BD00A8">
        <w:rPr>
          <w:rFonts w:ascii="Times New Roman" w:eastAsiaTheme="minorEastAsia" w:hAnsi="Times New Roman"/>
          <w:sz w:val="28"/>
          <w:szCs w:val="28"/>
          <w:lang w:eastAsia="ru-RU"/>
        </w:rPr>
        <w:t>зарегистрированн</w:t>
      </w:r>
      <w:proofErr w:type="spellEnd"/>
      <w:r w:rsidRPr="00BD00A8">
        <w:rPr>
          <w:rFonts w:ascii="Times New Roman" w:eastAsiaTheme="minorEastAsia" w:hAnsi="Times New Roman"/>
          <w:sz w:val="28"/>
          <w:szCs w:val="28"/>
          <w:lang w:eastAsia="ru-RU"/>
        </w:rPr>
        <w:t xml:space="preserve">__ по адресу: __________________, на основании _______________________________ (указать правоустанавливающий документ, подтверждающий статус законного представителя). </w:t>
      </w:r>
    </w:p>
    <w:p w:rsidR="00BD00A8" w:rsidRPr="00BD00A8" w:rsidRDefault="00BD00A8" w:rsidP="00BD00A8">
      <w:pPr>
        <w:spacing w:after="0"/>
        <w:ind w:firstLine="54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Даю свое согласие на заключение между ______________________________ (Ф.И.О. несовершеннолетнего) и Автономным учреждением Ханты-Мансийского автономного округа – Югры «Центр профессиональной патологии» Договора на оказание медицинских услуг в соответствии с </w:t>
      </w:r>
      <w:hyperlink r:id="rId6" w:history="1">
        <w:r w:rsidRPr="00BD00A8">
          <w:rPr>
            <w:rFonts w:ascii="Times New Roman" w:eastAsiaTheme="minorEastAsia" w:hAnsi="Times New Roman"/>
            <w:sz w:val="28"/>
            <w:szCs w:val="28"/>
            <w:lang w:eastAsia="ru-RU"/>
          </w:rPr>
          <w:t>п. 1 ст. 26</w:t>
        </w:r>
      </w:hyperlink>
      <w:r w:rsidRPr="00BD00A8">
        <w:rPr>
          <w:rFonts w:ascii="Times New Roman" w:eastAsiaTheme="minorEastAsia" w:hAnsi="Times New Roman"/>
          <w:sz w:val="28"/>
          <w:szCs w:val="28"/>
          <w:lang w:eastAsia="ru-RU"/>
        </w:rPr>
        <w:t xml:space="preserve"> Гражданского кодекса Российской Федерации.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Приложение: </w:t>
      </w:r>
    </w:p>
    <w:p w:rsidR="00BD00A8" w:rsidRPr="00BD00A8" w:rsidRDefault="00BD00A8" w:rsidP="00BD00A8">
      <w:pPr>
        <w:spacing w:after="0"/>
        <w:ind w:firstLine="54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1. Копия правоустанавливающего документа от «_</w:t>
      </w:r>
      <w:proofErr w:type="gramStart"/>
      <w:r w:rsidRPr="00BD00A8">
        <w:rPr>
          <w:rFonts w:ascii="Times New Roman" w:eastAsiaTheme="minorEastAsia" w:hAnsi="Times New Roman"/>
          <w:sz w:val="28"/>
          <w:szCs w:val="28"/>
          <w:lang w:eastAsia="ru-RU"/>
        </w:rPr>
        <w:t>_»_</w:t>
      </w:r>
      <w:proofErr w:type="gramEnd"/>
      <w:r w:rsidRPr="00BD00A8">
        <w:rPr>
          <w:rFonts w:ascii="Times New Roman" w:eastAsiaTheme="minorEastAsia" w:hAnsi="Times New Roman"/>
          <w:sz w:val="28"/>
          <w:szCs w:val="28"/>
          <w:lang w:eastAsia="ru-RU"/>
        </w:rPr>
        <w:t xml:space="preserve">________ ___ г.             № ______.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«__» ________ _______ г.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  </w:t>
      </w:r>
    </w:p>
    <w:p w:rsidR="00BD00A8" w:rsidRPr="00BD00A8" w:rsidRDefault="00BD00A8" w:rsidP="00BD00A8">
      <w:pPr>
        <w:spacing w:after="0"/>
        <w:jc w:val="both"/>
        <w:rPr>
          <w:rFonts w:ascii="Times New Roman" w:eastAsiaTheme="minorEastAsia" w:hAnsi="Times New Roman"/>
          <w:sz w:val="28"/>
          <w:szCs w:val="28"/>
          <w:lang w:eastAsia="ru-RU"/>
        </w:rPr>
      </w:pPr>
      <w:r w:rsidRPr="00BD00A8">
        <w:rPr>
          <w:rFonts w:ascii="Times New Roman" w:eastAsiaTheme="minorEastAsia" w:hAnsi="Times New Roman"/>
          <w:sz w:val="28"/>
          <w:szCs w:val="28"/>
          <w:lang w:eastAsia="ru-RU"/>
        </w:rPr>
        <w:t xml:space="preserve">_____________/____________ (подпись/Ф.И.О.) </w:t>
      </w:r>
    </w:p>
    <w:p w:rsidR="00BD00A8" w:rsidRPr="00BD00A8" w:rsidRDefault="00BD00A8" w:rsidP="00BD00A8">
      <w:pPr>
        <w:spacing w:after="0" w:line="240" w:lineRule="auto"/>
        <w:jc w:val="both"/>
        <w:rPr>
          <w:rFonts w:ascii="Times New Roman" w:eastAsiaTheme="minorEastAsia" w:hAnsi="Times New Roman"/>
          <w:sz w:val="24"/>
          <w:szCs w:val="24"/>
          <w:lang w:eastAsia="ru-RU"/>
        </w:rPr>
      </w:pPr>
      <w:r w:rsidRPr="00BD00A8">
        <w:rPr>
          <w:rFonts w:ascii="Times New Roman" w:eastAsiaTheme="minorEastAsia" w:hAnsi="Times New Roman"/>
          <w:sz w:val="24"/>
          <w:szCs w:val="24"/>
          <w:lang w:eastAsia="ru-RU"/>
        </w:rPr>
        <w:t xml:space="preserve">  </w:t>
      </w:r>
    </w:p>
    <w:p w:rsidR="00710193" w:rsidRPr="008E259A" w:rsidRDefault="00710193" w:rsidP="00710193">
      <w:pPr>
        <w:tabs>
          <w:tab w:val="right" w:pos="9214"/>
        </w:tabs>
        <w:autoSpaceDE w:val="0"/>
        <w:autoSpaceDN w:val="0"/>
        <w:adjustRightInd w:val="0"/>
        <w:spacing w:after="0" w:line="240" w:lineRule="auto"/>
        <w:jc w:val="both"/>
        <w:rPr>
          <w:rFonts w:ascii="Times New Roman" w:hAnsi="Times New Roman"/>
          <w:sz w:val="24"/>
          <w:szCs w:val="24"/>
        </w:rPr>
      </w:pPr>
    </w:p>
    <w:sectPr w:rsidR="00710193" w:rsidRPr="008E259A" w:rsidSect="00DC7EA5">
      <w:footerReference w:type="default" r:id="rId7"/>
      <w:type w:val="continuous"/>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A5" w:rsidRDefault="009D79A5" w:rsidP="00E811E9">
      <w:pPr>
        <w:spacing w:after="0" w:line="240" w:lineRule="auto"/>
      </w:pPr>
      <w:r>
        <w:separator/>
      </w:r>
    </w:p>
  </w:endnote>
  <w:endnote w:type="continuationSeparator" w:id="0">
    <w:p w:rsidR="009D79A5" w:rsidRDefault="009D79A5" w:rsidP="00E8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EA5" w:rsidRDefault="00DC7EA5" w:rsidP="00E811E9">
    <w:pPr>
      <w:tabs>
        <w:tab w:val="right" w:pos="9214"/>
      </w:tabs>
      <w:autoSpaceDE w:val="0"/>
      <w:autoSpaceDN w:val="0"/>
      <w:adjustRightInd w:val="0"/>
      <w:spacing w:after="0" w:line="240" w:lineRule="auto"/>
      <w:jc w:val="both"/>
    </w:pPr>
    <w:r>
      <w:rPr>
        <w:rFonts w:ascii="Times New Roman" w:hAnsi="Times New Roman"/>
        <w:sz w:val="20"/>
        <w:szCs w:val="20"/>
      </w:rPr>
      <w:t xml:space="preserve">Приложение к приказу </w:t>
    </w:r>
    <w:r w:rsidRPr="00E811E9">
      <w:rPr>
        <w:rFonts w:ascii="Times New Roman" w:hAnsi="Times New Roman"/>
        <w:sz w:val="20"/>
        <w:szCs w:val="20"/>
      </w:rPr>
      <w:t>автономного учреждения Ханты-Мансийского автономного округа - Югры «Центр профессиональной патологии» от 18.04.2022 № 195-пр «</w:t>
    </w:r>
    <w:r w:rsidRPr="006122B4">
      <w:rPr>
        <w:rFonts w:ascii="Times New Roman" w:hAnsi="Times New Roman"/>
        <w:sz w:val="20"/>
        <w:szCs w:val="20"/>
      </w:rPr>
      <w:t>Об утверждении Правил оказания медицинских услуг лицам в возрасте до 18 лет</w:t>
    </w:r>
    <w:r>
      <w:rPr>
        <w:rFonts w:ascii="Times New Roman" w:hAnsi="Times New Roman"/>
        <w:sz w:val="20"/>
        <w:szCs w:val="20"/>
      </w:rPr>
      <w:t xml:space="preserve">» </w:t>
    </w:r>
    <w:proofErr w:type="gramStart"/>
    <w:r>
      <w:rPr>
        <w:rFonts w:ascii="Times New Roman" w:hAnsi="Times New Roman"/>
        <w:sz w:val="20"/>
        <w:szCs w:val="20"/>
      </w:rPr>
      <w:t xml:space="preserve">- </w:t>
    </w:r>
    <w:r w:rsidRPr="00E811E9">
      <w:rPr>
        <w:rFonts w:ascii="Times New Roman" w:hAnsi="Times New Roman"/>
        <w:sz w:val="20"/>
        <w:szCs w:val="20"/>
      </w:rPr>
      <w:t xml:space="preserve"> </w:t>
    </w:r>
    <w:r w:rsidR="00CC10E3">
      <w:rPr>
        <w:rFonts w:ascii="Times New Roman" w:hAnsi="Times New Roman"/>
        <w:sz w:val="20"/>
        <w:szCs w:val="20"/>
      </w:rPr>
      <w:t>8</w:t>
    </w:r>
    <w:proofErr w:type="gramEnd"/>
    <w:r>
      <w:rPr>
        <w:rFonts w:ascii="Times New Roman" w:hAnsi="Times New Roman"/>
        <w:sz w:val="20"/>
        <w:szCs w:val="20"/>
      </w:rPr>
      <w:t xml:space="preserve"> </w:t>
    </w:r>
    <w:r w:rsidRPr="00E811E9">
      <w:rPr>
        <w:rFonts w:ascii="Times New Roman" w:hAnsi="Times New Roman"/>
        <w:sz w:val="20"/>
        <w:szCs w:val="20"/>
      </w:rPr>
      <w:t>стр.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A5" w:rsidRDefault="009D79A5" w:rsidP="00E811E9">
      <w:pPr>
        <w:spacing w:after="0" w:line="240" w:lineRule="auto"/>
      </w:pPr>
      <w:r>
        <w:separator/>
      </w:r>
    </w:p>
  </w:footnote>
  <w:footnote w:type="continuationSeparator" w:id="0">
    <w:p w:rsidR="009D79A5" w:rsidRDefault="009D79A5" w:rsidP="00E81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72"/>
    <w:rsid w:val="00023190"/>
    <w:rsid w:val="00027185"/>
    <w:rsid w:val="000B21BF"/>
    <w:rsid w:val="000C72F4"/>
    <w:rsid w:val="001166C6"/>
    <w:rsid w:val="00156A0B"/>
    <w:rsid w:val="00170418"/>
    <w:rsid w:val="0030699B"/>
    <w:rsid w:val="003262E7"/>
    <w:rsid w:val="00334240"/>
    <w:rsid w:val="00345298"/>
    <w:rsid w:val="0037480A"/>
    <w:rsid w:val="00386EEA"/>
    <w:rsid w:val="003E017F"/>
    <w:rsid w:val="003F59F6"/>
    <w:rsid w:val="00406856"/>
    <w:rsid w:val="00426715"/>
    <w:rsid w:val="00474772"/>
    <w:rsid w:val="004C3757"/>
    <w:rsid w:val="004D6D11"/>
    <w:rsid w:val="00585923"/>
    <w:rsid w:val="005A3FE9"/>
    <w:rsid w:val="005B2BB1"/>
    <w:rsid w:val="005C6E54"/>
    <w:rsid w:val="005D77AF"/>
    <w:rsid w:val="00630E2F"/>
    <w:rsid w:val="00675185"/>
    <w:rsid w:val="006C7DCE"/>
    <w:rsid w:val="00703307"/>
    <w:rsid w:val="00710193"/>
    <w:rsid w:val="007600D2"/>
    <w:rsid w:val="00766713"/>
    <w:rsid w:val="007B4C88"/>
    <w:rsid w:val="007D302F"/>
    <w:rsid w:val="007D426A"/>
    <w:rsid w:val="00830226"/>
    <w:rsid w:val="00863149"/>
    <w:rsid w:val="00882EB9"/>
    <w:rsid w:val="008C716D"/>
    <w:rsid w:val="008D1569"/>
    <w:rsid w:val="008E259A"/>
    <w:rsid w:val="00915BC6"/>
    <w:rsid w:val="00935E62"/>
    <w:rsid w:val="00957005"/>
    <w:rsid w:val="00973D1F"/>
    <w:rsid w:val="009D79A5"/>
    <w:rsid w:val="009F143D"/>
    <w:rsid w:val="00A807FB"/>
    <w:rsid w:val="00AA6529"/>
    <w:rsid w:val="00AF320B"/>
    <w:rsid w:val="00B542E0"/>
    <w:rsid w:val="00B651A9"/>
    <w:rsid w:val="00B72265"/>
    <w:rsid w:val="00B749C7"/>
    <w:rsid w:val="00BD00A8"/>
    <w:rsid w:val="00BF127C"/>
    <w:rsid w:val="00C94338"/>
    <w:rsid w:val="00CC10E3"/>
    <w:rsid w:val="00CF18ED"/>
    <w:rsid w:val="00D54B39"/>
    <w:rsid w:val="00D663F7"/>
    <w:rsid w:val="00DC2F70"/>
    <w:rsid w:val="00DC5CAF"/>
    <w:rsid w:val="00DC7EA5"/>
    <w:rsid w:val="00DD0AE6"/>
    <w:rsid w:val="00E01034"/>
    <w:rsid w:val="00E130DD"/>
    <w:rsid w:val="00E811E9"/>
    <w:rsid w:val="00EF23A3"/>
    <w:rsid w:val="00F815BE"/>
    <w:rsid w:val="00F93F85"/>
    <w:rsid w:val="00FE1353"/>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93EF"/>
  <w15:docId w15:val="{319EFD21-1069-4FA4-8058-430C4E89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01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193"/>
    <w:pPr>
      <w:ind w:left="720"/>
      <w:contextualSpacing/>
    </w:pPr>
  </w:style>
  <w:style w:type="paragraph" w:styleId="a4">
    <w:name w:val="No Spacing"/>
    <w:uiPriority w:val="1"/>
    <w:qFormat/>
    <w:rsid w:val="00E811E9"/>
    <w:pPr>
      <w:spacing w:after="0" w:line="240" w:lineRule="auto"/>
    </w:pPr>
    <w:rPr>
      <w:rFonts w:ascii="Calibri" w:eastAsia="Calibri" w:hAnsi="Calibri" w:cs="Times New Roman"/>
    </w:rPr>
  </w:style>
  <w:style w:type="paragraph" w:styleId="a5">
    <w:name w:val="header"/>
    <w:basedOn w:val="a"/>
    <w:link w:val="a6"/>
    <w:uiPriority w:val="99"/>
    <w:unhideWhenUsed/>
    <w:rsid w:val="00E811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11E9"/>
    <w:rPr>
      <w:rFonts w:ascii="Calibri" w:eastAsia="Calibri" w:hAnsi="Calibri" w:cs="Times New Roman"/>
    </w:rPr>
  </w:style>
  <w:style w:type="paragraph" w:styleId="a7">
    <w:name w:val="footer"/>
    <w:basedOn w:val="a"/>
    <w:link w:val="a8"/>
    <w:uiPriority w:val="99"/>
    <w:unhideWhenUsed/>
    <w:rsid w:val="00E811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1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10306&amp;dst=100147&amp;field=134&amp;date=04.04.2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Рупчева Наталья Владимировна</dc:creator>
  <cp:keywords/>
  <dc:description/>
  <cp:lastModifiedBy>Панов Денис Дмитриевич</cp:lastModifiedBy>
  <cp:revision>3</cp:revision>
  <dcterms:created xsi:type="dcterms:W3CDTF">2022-05-06T11:52:00Z</dcterms:created>
  <dcterms:modified xsi:type="dcterms:W3CDTF">2022-05-06T11:52:00Z</dcterms:modified>
</cp:coreProperties>
</file>